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E54487" w14:textId="6FD5C288" w:rsidR="00BE501E" w:rsidRPr="00313B0C" w:rsidRDefault="005A1433" w:rsidP="005A143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3B0C">
        <w:rPr>
          <w:rFonts w:ascii="Times New Roman" w:hAnsi="Times New Roman" w:cs="Times New Roman"/>
          <w:b/>
          <w:sz w:val="32"/>
          <w:szCs w:val="32"/>
        </w:rPr>
        <w:t>Уважаемые собственники</w:t>
      </w:r>
      <w:r w:rsidR="008248B1" w:rsidRPr="00313B0C">
        <w:rPr>
          <w:rFonts w:ascii="Times New Roman" w:hAnsi="Times New Roman" w:cs="Times New Roman"/>
          <w:b/>
          <w:sz w:val="32"/>
          <w:szCs w:val="32"/>
        </w:rPr>
        <w:t>!</w:t>
      </w:r>
    </w:p>
    <w:p w14:paraId="064FE07B" w14:textId="3C8AF7C1" w:rsidR="005A1433" w:rsidRPr="00313B0C" w:rsidRDefault="005A1433" w:rsidP="005A1433">
      <w:pPr>
        <w:jc w:val="center"/>
        <w:rPr>
          <w:rFonts w:ascii="Times New Roman" w:hAnsi="Times New Roman" w:cs="Times New Roman"/>
          <w:sz w:val="32"/>
          <w:szCs w:val="32"/>
        </w:rPr>
      </w:pPr>
      <w:r w:rsidRPr="00313B0C">
        <w:rPr>
          <w:rFonts w:ascii="Times New Roman" w:hAnsi="Times New Roman" w:cs="Times New Roman"/>
          <w:sz w:val="32"/>
          <w:szCs w:val="32"/>
        </w:rPr>
        <w:t>В вашем многоквартирном доме, расположенном по адресу: Мо</w:t>
      </w:r>
      <w:r w:rsidR="003B3679" w:rsidRPr="00313B0C">
        <w:rPr>
          <w:rFonts w:ascii="Times New Roman" w:hAnsi="Times New Roman" w:cs="Times New Roman"/>
          <w:sz w:val="32"/>
          <w:szCs w:val="32"/>
        </w:rPr>
        <w:t>сковская область, г. Химки, микрорайон</w:t>
      </w:r>
      <w:r w:rsidRPr="00313B0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13B0C">
        <w:rPr>
          <w:rFonts w:ascii="Times New Roman" w:hAnsi="Times New Roman" w:cs="Times New Roman"/>
          <w:sz w:val="32"/>
          <w:szCs w:val="32"/>
        </w:rPr>
        <w:t>Новогорск</w:t>
      </w:r>
      <w:proofErr w:type="spellEnd"/>
      <w:r w:rsidRPr="00313B0C">
        <w:rPr>
          <w:rFonts w:ascii="Times New Roman" w:hAnsi="Times New Roman" w:cs="Times New Roman"/>
          <w:sz w:val="32"/>
          <w:szCs w:val="32"/>
        </w:rPr>
        <w:t xml:space="preserve">, ул. </w:t>
      </w:r>
      <w:r w:rsidR="003B3679" w:rsidRPr="00313B0C">
        <w:rPr>
          <w:rFonts w:ascii="Times New Roman" w:hAnsi="Times New Roman" w:cs="Times New Roman"/>
          <w:sz w:val="32"/>
          <w:szCs w:val="32"/>
        </w:rPr>
        <w:t xml:space="preserve">Олимпийская, дом </w:t>
      </w:r>
      <w:r w:rsidR="00895250">
        <w:rPr>
          <w:rFonts w:ascii="Times New Roman" w:hAnsi="Times New Roman" w:cs="Times New Roman"/>
          <w:sz w:val="32"/>
          <w:szCs w:val="32"/>
        </w:rPr>
        <w:t>3</w:t>
      </w:r>
      <w:r w:rsidRPr="00313B0C">
        <w:rPr>
          <w:rFonts w:ascii="Times New Roman" w:hAnsi="Times New Roman" w:cs="Times New Roman"/>
          <w:sz w:val="32"/>
          <w:szCs w:val="32"/>
        </w:rPr>
        <w:t xml:space="preserve"> состоялось общее собрание собственников</w:t>
      </w:r>
      <w:r w:rsidR="003B3679" w:rsidRPr="00313B0C">
        <w:rPr>
          <w:rFonts w:ascii="Times New Roman" w:hAnsi="Times New Roman" w:cs="Times New Roman"/>
          <w:sz w:val="32"/>
          <w:szCs w:val="32"/>
        </w:rPr>
        <w:t>, проходившее</w:t>
      </w:r>
      <w:r w:rsidRPr="00313B0C">
        <w:rPr>
          <w:rFonts w:ascii="Times New Roman" w:hAnsi="Times New Roman" w:cs="Times New Roman"/>
          <w:sz w:val="32"/>
          <w:szCs w:val="32"/>
        </w:rPr>
        <w:t xml:space="preserve"> с </w:t>
      </w:r>
      <w:r w:rsidR="00895250">
        <w:rPr>
          <w:rFonts w:ascii="Times New Roman" w:hAnsi="Times New Roman" w:cs="Times New Roman"/>
          <w:sz w:val="32"/>
          <w:szCs w:val="32"/>
        </w:rPr>
        <w:t>12</w:t>
      </w:r>
      <w:r w:rsidR="003B3679" w:rsidRPr="00313B0C">
        <w:rPr>
          <w:rFonts w:ascii="Times New Roman" w:hAnsi="Times New Roman" w:cs="Times New Roman"/>
          <w:sz w:val="32"/>
          <w:szCs w:val="32"/>
        </w:rPr>
        <w:t>.12</w:t>
      </w:r>
      <w:r w:rsidRPr="00313B0C">
        <w:rPr>
          <w:rFonts w:ascii="Times New Roman" w:hAnsi="Times New Roman" w:cs="Times New Roman"/>
          <w:sz w:val="32"/>
          <w:szCs w:val="32"/>
        </w:rPr>
        <w:t>.202</w:t>
      </w:r>
      <w:r w:rsidR="003B3679" w:rsidRPr="00313B0C">
        <w:rPr>
          <w:rFonts w:ascii="Times New Roman" w:hAnsi="Times New Roman" w:cs="Times New Roman"/>
          <w:sz w:val="32"/>
          <w:szCs w:val="32"/>
        </w:rPr>
        <w:t>2</w:t>
      </w:r>
      <w:r w:rsidRPr="00313B0C">
        <w:rPr>
          <w:rFonts w:ascii="Times New Roman" w:hAnsi="Times New Roman" w:cs="Times New Roman"/>
          <w:sz w:val="32"/>
          <w:szCs w:val="32"/>
        </w:rPr>
        <w:t xml:space="preserve"> по </w:t>
      </w:r>
      <w:r w:rsidR="00895250">
        <w:rPr>
          <w:rFonts w:ascii="Times New Roman" w:hAnsi="Times New Roman" w:cs="Times New Roman"/>
          <w:sz w:val="32"/>
          <w:szCs w:val="32"/>
        </w:rPr>
        <w:t>13</w:t>
      </w:r>
      <w:r w:rsidRPr="00313B0C">
        <w:rPr>
          <w:rFonts w:ascii="Times New Roman" w:hAnsi="Times New Roman" w:cs="Times New Roman"/>
          <w:sz w:val="32"/>
          <w:szCs w:val="32"/>
        </w:rPr>
        <w:t>.0</w:t>
      </w:r>
      <w:r w:rsidR="003B3679" w:rsidRPr="00313B0C">
        <w:rPr>
          <w:rFonts w:ascii="Times New Roman" w:hAnsi="Times New Roman" w:cs="Times New Roman"/>
          <w:sz w:val="32"/>
          <w:szCs w:val="32"/>
        </w:rPr>
        <w:t>2.2023</w:t>
      </w:r>
      <w:r w:rsidRPr="00313B0C">
        <w:rPr>
          <w:rFonts w:ascii="Times New Roman" w:hAnsi="Times New Roman" w:cs="Times New Roman"/>
          <w:sz w:val="32"/>
          <w:szCs w:val="32"/>
        </w:rPr>
        <w:t>. Решения общего собрания представлены ниже.</w:t>
      </w:r>
      <w:bookmarkStart w:id="0" w:name="_GoBack"/>
      <w:bookmarkEnd w:id="0"/>
    </w:p>
    <w:tbl>
      <w:tblPr>
        <w:tblStyle w:val="a3"/>
        <w:tblW w:w="107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57"/>
        <w:gridCol w:w="1985"/>
        <w:gridCol w:w="1417"/>
        <w:gridCol w:w="1418"/>
        <w:gridCol w:w="2268"/>
      </w:tblGrid>
      <w:tr w:rsidR="003B3679" w14:paraId="5CC7F228" w14:textId="754611E9" w:rsidTr="00895250">
        <w:trPr>
          <w:trHeight w:val="795"/>
        </w:trPr>
        <w:tc>
          <w:tcPr>
            <w:tcW w:w="3657" w:type="dxa"/>
          </w:tcPr>
          <w:p w14:paraId="398CD2FE" w14:textId="65786887" w:rsidR="005A1433" w:rsidRPr="003B3679" w:rsidRDefault="005A1433" w:rsidP="005A14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679">
              <w:rPr>
                <w:rFonts w:ascii="Times New Roman" w:hAnsi="Times New Roman" w:cs="Times New Roman"/>
                <w:b/>
                <w:sz w:val="28"/>
                <w:szCs w:val="28"/>
              </w:rPr>
              <w:t>Вопрос повестки дня</w:t>
            </w:r>
          </w:p>
        </w:tc>
        <w:tc>
          <w:tcPr>
            <w:tcW w:w="1985" w:type="dxa"/>
          </w:tcPr>
          <w:p w14:paraId="6A871F48" w14:textId="1524F369" w:rsidR="005A1433" w:rsidRPr="003B3679" w:rsidRDefault="005A1433" w:rsidP="003B36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679">
              <w:rPr>
                <w:rFonts w:ascii="Times New Roman" w:hAnsi="Times New Roman" w:cs="Times New Roman"/>
                <w:b/>
                <w:sz w:val="28"/>
                <w:szCs w:val="28"/>
              </w:rPr>
              <w:t>Принято решение</w:t>
            </w:r>
          </w:p>
        </w:tc>
        <w:tc>
          <w:tcPr>
            <w:tcW w:w="1417" w:type="dxa"/>
          </w:tcPr>
          <w:p w14:paraId="3ECA1857" w14:textId="5BEF5CD6" w:rsidR="005A1433" w:rsidRPr="003B3679" w:rsidRDefault="005A1433" w:rsidP="005A14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79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1418" w:type="dxa"/>
          </w:tcPr>
          <w:p w14:paraId="3F16A360" w14:textId="089BAC88" w:rsidR="005A1433" w:rsidRPr="003B3679" w:rsidRDefault="005A1433" w:rsidP="005A14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79">
              <w:rPr>
                <w:rFonts w:ascii="Times New Roman" w:hAnsi="Times New Roman" w:cs="Times New Roman"/>
                <w:b/>
                <w:sz w:val="24"/>
                <w:szCs w:val="24"/>
              </w:rPr>
              <w:t>ПРОТИВ</w:t>
            </w:r>
          </w:p>
        </w:tc>
        <w:tc>
          <w:tcPr>
            <w:tcW w:w="2268" w:type="dxa"/>
          </w:tcPr>
          <w:p w14:paraId="1C2A1BE5" w14:textId="574F604E" w:rsidR="005A1433" w:rsidRPr="003B3679" w:rsidRDefault="005A1433" w:rsidP="005A14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79">
              <w:rPr>
                <w:rFonts w:ascii="Times New Roman" w:hAnsi="Times New Roman" w:cs="Times New Roman"/>
                <w:b/>
                <w:sz w:val="24"/>
                <w:szCs w:val="24"/>
              </w:rPr>
              <w:t>ВОЗДЕРЖАЛСЯ</w:t>
            </w:r>
          </w:p>
        </w:tc>
      </w:tr>
      <w:tr w:rsidR="009618F7" w14:paraId="1623A4F2" w14:textId="167CEA99" w:rsidTr="00895250">
        <w:trPr>
          <w:trHeight w:val="1278"/>
        </w:trPr>
        <w:tc>
          <w:tcPr>
            <w:tcW w:w="3657" w:type="dxa"/>
          </w:tcPr>
          <w:p w14:paraId="728241D4" w14:textId="77777777" w:rsidR="00895250" w:rsidRDefault="00895250" w:rsidP="00895250">
            <w:pPr>
              <w:pStyle w:val="ConsPlusNonformat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Об избрании Кузьмина Вениамина Николаевича (собственник квартиры/помещения №12 в многоквартирном доме, расположенном по адресу: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Московская область, г. Химки, микрорайон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Новогорск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ул. Олимпийская дом 3) председателем и секретарем общего собрания.</w:t>
            </w:r>
          </w:p>
          <w:p w14:paraId="7DA1E309" w14:textId="77777777" w:rsidR="005A1433" w:rsidRPr="009618F7" w:rsidRDefault="005A1433" w:rsidP="005A1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68FCFCC" w14:textId="74C96EBB" w:rsidR="005A1433" w:rsidRPr="009618F7" w:rsidRDefault="00895250" w:rsidP="005A143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ЗА</w:t>
            </w:r>
          </w:p>
        </w:tc>
        <w:tc>
          <w:tcPr>
            <w:tcW w:w="1417" w:type="dxa"/>
          </w:tcPr>
          <w:p w14:paraId="30E1B583" w14:textId="6EA9E6C7" w:rsidR="005A1433" w:rsidRPr="00895250" w:rsidRDefault="00895250" w:rsidP="005A143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5250">
              <w:rPr>
                <w:rFonts w:ascii="Times New Roman" w:hAnsi="Times New Roman" w:cs="Times New Roman"/>
                <w:b/>
                <w:sz w:val="32"/>
                <w:szCs w:val="32"/>
              </w:rPr>
              <w:t>80,65516</w:t>
            </w:r>
          </w:p>
        </w:tc>
        <w:tc>
          <w:tcPr>
            <w:tcW w:w="1418" w:type="dxa"/>
          </w:tcPr>
          <w:p w14:paraId="58C4BFAA" w14:textId="07076166" w:rsidR="005A1433" w:rsidRPr="00895250" w:rsidRDefault="00895250" w:rsidP="005A143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5250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2268" w:type="dxa"/>
          </w:tcPr>
          <w:p w14:paraId="5140B138" w14:textId="41303855" w:rsidR="005A1433" w:rsidRPr="00895250" w:rsidRDefault="00895250" w:rsidP="005A143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5250">
              <w:rPr>
                <w:rFonts w:ascii="Times New Roman" w:hAnsi="Times New Roman" w:cs="Times New Roman"/>
                <w:b/>
                <w:sz w:val="32"/>
                <w:szCs w:val="32"/>
              </w:rPr>
              <w:t>19,34484</w:t>
            </w:r>
          </w:p>
        </w:tc>
      </w:tr>
      <w:tr w:rsidR="009618F7" w14:paraId="072F3EA5" w14:textId="39DB8FAE" w:rsidTr="00895250">
        <w:trPr>
          <w:trHeight w:val="1683"/>
        </w:trPr>
        <w:tc>
          <w:tcPr>
            <w:tcW w:w="3657" w:type="dxa"/>
          </w:tcPr>
          <w:p w14:paraId="1D738BDD" w14:textId="77777777" w:rsidR="00895250" w:rsidRDefault="00895250" w:rsidP="00895250">
            <w:pPr>
              <w:pStyle w:val="ConsPlusNonformat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jc w:val="both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Утверждение ежемесячной стоимости услуг и работ по управлению многоквартирным домом, содержанию, текущему ремонту</w:t>
            </w:r>
            <w:r>
              <w:rPr>
                <w:rStyle w:val="FontStyle12"/>
                <w:rFonts w:ascii="Times New Roman" w:hAnsi="Times New Roman"/>
                <w:sz w:val="22"/>
                <w:szCs w:val="22"/>
              </w:rPr>
              <w:t xml:space="preserve"> общего имущества в многоквартирном доме, а также по организации общественного порядка и организации пропускного режима в многоквартирный дом и придомовую территорию, техническому обслуживанию инженерной инфраструктуры, содержанию дорог, пешеходных дорожек, парковых зон, спортивных и игровых площадок с «01» января 2023 года в размере 82 (</w:t>
            </w:r>
            <w:r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Восемьдесят два рубля) 38</w:t>
            </w:r>
            <w:proofErr w:type="gramEnd"/>
            <w:r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 копеек за метр квадратный помещения.</w:t>
            </w:r>
          </w:p>
          <w:p w14:paraId="707B979A" w14:textId="6133A9B9" w:rsidR="005A1433" w:rsidRPr="009618F7" w:rsidRDefault="005A1433" w:rsidP="005A1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073D7EB" w14:textId="71EDEA25" w:rsidR="005A1433" w:rsidRPr="009618F7" w:rsidRDefault="00895250" w:rsidP="005A143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ПРОТИВ</w:t>
            </w:r>
          </w:p>
        </w:tc>
        <w:tc>
          <w:tcPr>
            <w:tcW w:w="1417" w:type="dxa"/>
          </w:tcPr>
          <w:p w14:paraId="578B338E" w14:textId="5F639816" w:rsidR="005A1433" w:rsidRPr="00895250" w:rsidRDefault="00895250" w:rsidP="005A143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5250">
              <w:rPr>
                <w:rFonts w:ascii="Times New Roman" w:hAnsi="Times New Roman" w:cs="Times New Roman"/>
                <w:b/>
                <w:sz w:val="32"/>
                <w:szCs w:val="32"/>
              </w:rPr>
              <w:t>19,33852</w:t>
            </w:r>
          </w:p>
        </w:tc>
        <w:tc>
          <w:tcPr>
            <w:tcW w:w="1418" w:type="dxa"/>
          </w:tcPr>
          <w:p w14:paraId="1CED3C9C" w14:textId="0ACE68B3" w:rsidR="005A1433" w:rsidRPr="00895250" w:rsidRDefault="00895250" w:rsidP="005A143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5250">
              <w:rPr>
                <w:rFonts w:ascii="Times New Roman" w:hAnsi="Times New Roman" w:cs="Times New Roman"/>
                <w:b/>
                <w:sz w:val="32"/>
                <w:szCs w:val="32"/>
              </w:rPr>
              <w:t>80,66148</w:t>
            </w:r>
          </w:p>
        </w:tc>
        <w:tc>
          <w:tcPr>
            <w:tcW w:w="2268" w:type="dxa"/>
          </w:tcPr>
          <w:p w14:paraId="3723D3FD" w14:textId="2B93534D" w:rsidR="005A1433" w:rsidRPr="00895250" w:rsidRDefault="00895250" w:rsidP="005A143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5250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</w:tr>
    </w:tbl>
    <w:p w14:paraId="73D2BDF5" w14:textId="77777777" w:rsidR="005A1433" w:rsidRPr="005A1433" w:rsidRDefault="005A1433" w:rsidP="005A1433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5A1433" w:rsidRPr="005A1433" w:rsidSect="005A14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B65D9"/>
    <w:multiLevelType w:val="hybridMultilevel"/>
    <w:tmpl w:val="08EC92E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0C"/>
    <w:rsid w:val="00313B0C"/>
    <w:rsid w:val="003B3679"/>
    <w:rsid w:val="005A1433"/>
    <w:rsid w:val="006F2A3C"/>
    <w:rsid w:val="00821C0C"/>
    <w:rsid w:val="008248B1"/>
    <w:rsid w:val="00895250"/>
    <w:rsid w:val="009618F7"/>
    <w:rsid w:val="00B40BB2"/>
    <w:rsid w:val="00BE501E"/>
    <w:rsid w:val="00E3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DFD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1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A14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FontStyle12">
    <w:name w:val="Font Style12"/>
    <w:rsid w:val="005A1433"/>
    <w:rPr>
      <w:rFonts w:ascii="Arial Narrow" w:hAnsi="Arial Narrow" w:cs="Arial Narrow" w:hint="default"/>
      <w:spacing w:val="-1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1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A14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FontStyle12">
    <w:name w:val="Font Style12"/>
    <w:rsid w:val="005A1433"/>
    <w:rPr>
      <w:rFonts w:ascii="Arial Narrow" w:hAnsi="Arial Narrow" w:cs="Arial Narrow" w:hint="default"/>
      <w:spacing w:val="-1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27FFA-12EE-470B-B6B1-A327C26F3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менеджер ко</cp:lastModifiedBy>
  <cp:revision>6</cp:revision>
  <dcterms:created xsi:type="dcterms:W3CDTF">2022-02-01T13:50:00Z</dcterms:created>
  <dcterms:modified xsi:type="dcterms:W3CDTF">2023-02-22T08:06:00Z</dcterms:modified>
</cp:coreProperties>
</file>